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</w:pPr>
      <w:r>
        <w:rPr>
          <w:b w:val="1"/>
          <w:bCs w:val="1"/>
          <w:sz w:val="28"/>
          <w:szCs w:val="28"/>
          <w:rtl w:val="0"/>
          <w:lang w:val="en-US"/>
        </w:rPr>
        <w:t xml:space="preserve">How Knowing About Parts of Speech Fits Into the Writing Process: </w:t>
      </w:r>
    </w:p>
    <w:tbl>
      <w:tblPr>
        <w:tblW w:w="8856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428"/>
        <w:gridCol w:w="4428"/>
      </w:tblGrid>
      <w:tr>
        <w:tblPrEx>
          <w:shd w:val="clear" w:color="auto" w:fill="ceddeb"/>
        </w:tblPrEx>
        <w:trPr>
          <w:trHeight w:val="11410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Nouns: </w:t>
            </w:r>
          </w:p>
          <w:p>
            <w:pPr>
              <w:pStyle w:val="Normal.0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Beyond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“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person, place or thing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”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: </w:t>
            </w:r>
          </w:p>
          <w:p>
            <w:pPr>
              <w:pStyle w:val="Normal.0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  If you can put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“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the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”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in front of a word and have it make sense, then that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word is a noun.</w:t>
            </w:r>
          </w:p>
          <w:p>
            <w:pPr>
              <w:pStyle w:val="Normal.0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  If you can pluralize a word, then that word is a noun.</w:t>
            </w:r>
          </w:p>
          <w:p>
            <w:pPr>
              <w:pStyle w:val="Normal.0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  If you can insert a word (phrase or clause)  into the subject, object, or object of a preposition slot of a sentence, then that word is a noun.</w:t>
            </w:r>
          </w:p>
          <w:p>
            <w:pPr>
              <w:pStyle w:val="Normal.0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  If a word (phrase or clause) answers the question 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Who?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or 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What?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, then that word (phrase or clause) is a noun (noun phrase or noun clause).</w:t>
            </w:r>
          </w:p>
          <w:p>
            <w:pPr>
              <w:pStyle w:val="Normal.0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  If you can replace a word (phrase or clause) with the word 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Something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or </w:t>
            </w:r>
          </w:p>
          <w:p>
            <w:pPr>
              <w:pStyle w:val="Normal.0"/>
              <w:tabs>
                <w:tab w:val="left" w:pos="2040"/>
              </w:tabs>
              <w:bidi w:val="0"/>
              <w:ind w:left="0" w:right="0" w:firstLine="0"/>
              <w:jc w:val="left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Someone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, then that word (phrase or clause) is a noun (noun phrase or noun clause). </w:t>
            </w:r>
          </w:p>
          <w:p>
            <w:pPr>
              <w:pStyle w:val="Normal.0"/>
              <w:tabs>
                <w:tab w:val="left" w:pos="2040"/>
              </w:tabs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tabs>
                <w:tab w:val="left" w:pos="2040"/>
              </w:tabs>
              <w:bidi w:val="0"/>
              <w:ind w:left="0" w:right="0" w:firstLine="0"/>
              <w:jc w:val="left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  A noun phrase is a noun + the modifiers that come before and/or after it.</w:t>
            </w:r>
          </w:p>
          <w:p>
            <w:pPr>
              <w:pStyle w:val="Normal.0"/>
              <w:tabs>
                <w:tab w:val="left" w:pos="2040"/>
              </w:tabs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tabs>
                <w:tab w:val="left" w:pos="2040"/>
              </w:tabs>
              <w:bidi w:val="0"/>
              <w:ind w:left="0" w:right="0" w:firstLine="0"/>
              <w:jc w:val="left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  A noun clause is a clause (subject + verb unit) that does the work of a noun.</w:t>
            </w:r>
          </w:p>
          <w:p>
            <w:pPr>
              <w:pStyle w:val="Normal.0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   </w:t>
            </w:r>
          </w:p>
        </w:tc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Content and Style:</w:t>
            </w:r>
          </w:p>
          <w:p>
            <w:pPr>
              <w:pStyle w:val="Normal.0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Create a proper mix of generalities and specifics by using the right combination of common, proper, and abstract nouns.</w:t>
            </w:r>
          </w:p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Create readable text by following the principle of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“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short subject-long predicate.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”</w:t>
            </w:r>
          </w:p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Add detail by expanding noun phrases by adding modifiers (adjectives, prepositional phrases, adjective phrases, adjective clauses) both before and after the head noun.</w:t>
            </w:r>
          </w:p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Create imagery.</w:t>
            </w:r>
          </w:p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Use appositives to clarify and expand a noun; use appositives to be more concise (sentence combining)</w:t>
            </w:r>
          </w:p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Adhere to the principle that sentences will come alive if the subject is a person who is animated by an action verb, rather than having the subject be an abstract idea.</w:t>
            </w:r>
          </w:p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Surface corrections:</w:t>
            </w:r>
          </w:p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Capitalize proper nouns.</w:t>
            </w:r>
          </w:p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Achieve subject-verb agreement.</w:t>
            </w:r>
          </w:p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Achieve pronoun-antecedent agreement.</w:t>
            </w:r>
          </w:p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Verbs:</w:t>
            </w:r>
          </w:p>
        </w:tc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Content and Style: </w:t>
            </w:r>
          </w:p>
        </w:tc>
      </w:tr>
      <w:tr>
        <w:tblPrEx>
          <w:shd w:val="clear" w:color="auto" w:fill="ceddeb"/>
        </w:tblPrEx>
        <w:trPr>
          <w:trHeight w:val="7810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Beyond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“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word that expresses action or state of being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”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: </w:t>
            </w:r>
          </w:p>
          <w:p>
            <w:pPr>
              <w:pStyle w:val="Normal.0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Change the tense of the sentence. Whatever word changed is the verb. If there is a helping verb, this method will identify it, thus pointing up the beginning of the verb phrase.</w:t>
            </w:r>
          </w:p>
          <w:p>
            <w:pPr>
              <w:pStyle w:val="Normal.0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Any verb can have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–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ing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added to it.</w:t>
            </w:r>
          </w:p>
          <w:p>
            <w:pPr>
              <w:pStyle w:val="Normal.0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Not all verbs are on duty as verbs. Off-duty verbs can act as adjectives (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 climbing vine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), or nouns (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Climbing is fun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; 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 like to climb trees.)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A verb form (either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–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ing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or the form of the verb that we use with the helping verb 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have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) doing adjective work is called a 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participle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. A verb form acting as a noun is called a 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gerund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. A verb with 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to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right in front of it is an 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infinitive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.  Participles, gerunds, and infinitives are called 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verbals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.</w:t>
            </w:r>
          </w:p>
        </w:tc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Make effective and conscious decisions about when to use action verbs and when to use linking verbs.</w:t>
            </w:r>
          </w:p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Eliminate clutter by selecting the right verb. </w:t>
            </w:r>
          </w:p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Surface corrections: </w:t>
            </w:r>
          </w:p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Use the proper verb tense; keep the verb tense consistent</w:t>
            </w:r>
          </w:p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Achieve subject-verb agreement</w:t>
            </w:r>
          </w:p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Use verbals to create parallel structure.</w:t>
            </w:r>
          </w:p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710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Adjectives: </w:t>
            </w:r>
          </w:p>
          <w:p>
            <w:pPr>
              <w:pStyle w:val="Normal.0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Beyond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“…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modifies a noun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”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: </w:t>
            </w:r>
          </w:p>
          <w:p>
            <w:pPr>
              <w:pStyle w:val="Normal.0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If a word answers one of the following questions, then it is an adjective (adjective phrase, adjective clause):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            What kind?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            Which one?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            How many?</w:t>
            </w:r>
          </w:p>
          <w:p>
            <w:pPr>
              <w:pStyle w:val="Normal.0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If a word can fit into the following frame, then that word is an adjective: frame: The ________thing.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r>
          </w:p>
        </w:tc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Content and style: </w:t>
            </w:r>
          </w:p>
          <w:p>
            <w:pPr>
              <w:pStyle w:val="Normal.0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Eliminate unnecessary adjectives.  Choose a noun that does not need the adjective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.</w:t>
            </w:r>
          </w:p>
          <w:p>
            <w:pPr>
              <w:pStyle w:val="Normal.0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Create adjectival phrases and clauses that add detail and sentence variety.</w:t>
            </w:r>
          </w:p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Surface corrections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: </w:t>
            </w:r>
          </w:p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Use a comma between adjectives that can be reversed; do not use commas between adjectives that cannot be reversed. (Variation: If you can put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and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between two adjectives, then you do need the comma.)</w:t>
            </w:r>
          </w:p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Understand that possessive nouns function as adjectives, not as plural nouns (hence the apostrophe). </w:t>
            </w:r>
          </w:p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510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Adverbs: </w:t>
            </w:r>
          </w:p>
          <w:p>
            <w:pPr>
              <w:pStyle w:val="Normal.0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Beyond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“…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modifies a verb, adjective, or other adverb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”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:</w:t>
            </w:r>
          </w:p>
          <w:p>
            <w:pPr>
              <w:pStyle w:val="Normal.0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If a word answers one of the following questions, it is an adverb (adverb phrase, adverbial clause):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  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When? Where? Why? How? To what extent? How often?</w:t>
            </w:r>
          </w:p>
          <w:p>
            <w:pPr>
              <w:pStyle w:val="Normal.0"/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If a word can fit into the following frame, it is an adverb: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   Do it_____________.</w:t>
            </w:r>
          </w:p>
        </w:tc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Content and Style: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Eliminate unnecessary adverbs.  Choose a verb, adjective, or other adverb that does not need an adverb.</w:t>
            </w:r>
          </w:p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Create adverbial phrases and clauses that add detail and sentence variety.</w:t>
            </w:r>
          </w:p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Surface corrections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Avoid the mistake of using an adjective when an adverb is called for. (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good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and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well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;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bad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and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badly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)</w:t>
            </w:r>
          </w:p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Use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fewer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and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less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correctly.</w:t>
            </w:r>
          </w:p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610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Pronouns:</w:t>
            </w:r>
          </w:p>
          <w:p>
            <w:pPr>
              <w:pStyle w:val="Normal.0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Beyond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“…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takes the place of a noun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”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:</w:t>
            </w:r>
          </w:p>
          <w:p>
            <w:pPr>
              <w:pStyle w:val="Normal.0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 pronoun takes the place not only of a noun but of a noun + all of its modifiers.</w:t>
            </w:r>
          </w:p>
        </w:tc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Content and Style:</w:t>
            </w:r>
          </w:p>
          <w:p>
            <w:pPr>
              <w:pStyle w:val="Normal.0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Use the most effective point of view for a given writing piece.</w:t>
            </w:r>
          </w:p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Clarify who is doing what.</w:t>
            </w:r>
          </w:p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Surface corrections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: </w:t>
            </w:r>
          </w:p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Achieve pronoun-antecedent agreement.</w:t>
            </w:r>
          </w:p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Use proper pronoun case.</w:t>
            </w:r>
          </w:p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910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Prepositions: </w:t>
            </w:r>
          </w:p>
          <w:p>
            <w:pPr>
              <w:pStyle w:val="Normal.0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Beyond memorizing a list of prepositions: </w:t>
            </w:r>
          </w:p>
          <w:p>
            <w:pPr>
              <w:pStyle w:val="Normal.0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Prepositions, which act adjectivally or adverbially, may be identified using the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“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anywhere a squirrel can go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”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device or the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“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when the squirrel eats breakfast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”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device. </w:t>
            </w:r>
          </w:p>
        </w:tc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Content and Style:</w:t>
            </w:r>
          </w:p>
          <w:p>
            <w:pPr>
              <w:pStyle w:val="Normal.0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Begin and end sentences in a variety of ways.</w:t>
            </w:r>
          </w:p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Add detail and dimension.</w:t>
            </w:r>
          </w:p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Open a sentence with a visual.</w:t>
            </w:r>
          </w:p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Achieve parallel structure.</w:t>
            </w:r>
          </w:p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Surface corrections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: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Achieve subject-verb agreement</w:t>
            </w:r>
          </w:p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510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Conjunctions: </w:t>
            </w:r>
          </w:p>
          <w:p>
            <w:pPr>
              <w:pStyle w:val="Normal.0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Beyond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“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Conjunction Junction, what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 your function?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”</w:t>
            </w:r>
          </w:p>
          <w:p>
            <w:pPr>
              <w:pStyle w:val="Normal.0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Favorite coordinating conjunctions: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and, but, so</w:t>
            </w:r>
          </w:p>
          <w:p>
            <w:pPr>
              <w:pStyle w:val="Normal.0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Favorite subordinating conjunctions: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AAAWWUUBBIS: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after, although, as; when, while; unless, until; because; before; if; since</w:t>
            </w:r>
          </w:p>
        </w:tc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Content and Style: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Establish clear relationships between words, phrases, and clauses within a sentence.</w:t>
            </w:r>
          </w:p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Combine sentences to reduce wordiness, strengthen relationships, and create sentence variety.</w:t>
            </w:r>
          </w:p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Surface corrections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: </w:t>
            </w:r>
          </w:p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Use proper punctuation between clauses.</w:t>
            </w:r>
          </w:p>
        </w:tc>
      </w:tr>
    </w:tbl>
    <w:p>
      <w:pPr>
        <w:pStyle w:val="Normal.0"/>
        <w:widowControl w:val="0"/>
        <w:ind w:left="108" w:hanging="108"/>
        <w:jc w:val="center"/>
      </w:pPr>
    </w:p>
    <w:p>
      <w:pPr>
        <w:pStyle w:val="Normal.0"/>
        <w:jc w:val="center"/>
      </w:pPr>
      <w:r>
        <w:rPr>
          <w:sz w:val="28"/>
          <w:szCs w:val="28"/>
          <w:rtl w:val="0"/>
          <w:lang w:val="en-US"/>
        </w:rPr>
        <w:t>(a partial list</w:t>
      </w:r>
      <w:r>
        <w:rPr>
          <w:b w:val="1"/>
          <w:bCs w:val="1"/>
          <w:sz w:val="28"/>
          <w:szCs w:val="28"/>
          <w:rtl w:val="0"/>
          <w:lang w:val="en-US"/>
        </w:rPr>
        <w:t>)</w:t>
      </w:r>
    </w:p>
    <w:p>
      <w:pPr>
        <w:pStyle w:val="Normal.0"/>
      </w:pPr>
    </w:p>
    <w:p>
      <w:pPr>
        <w:pStyle w:val="Normal.0"/>
        <w:jc w:val="center"/>
      </w:pPr>
      <w:r>
        <w:rPr>
          <w:b w:val="1"/>
          <w:bCs w:val="1"/>
          <w:sz w:val="28"/>
          <w:szCs w:val="28"/>
          <w:rtl w:val="0"/>
          <w:lang w:val="en-US"/>
        </w:rPr>
        <w:t>Sentence Cores:</w:t>
      </w:r>
    </w:p>
    <w:p>
      <w:pPr>
        <w:pStyle w:val="Normal.0"/>
        <w:jc w:val="center"/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Penguins waddle. (S-V)  </w:t>
      </w:r>
      <w:r>
        <w:rPr>
          <w:i w:val="1"/>
          <w:iCs w:val="1"/>
          <w:rtl w:val="0"/>
          <w:lang w:val="en-US"/>
        </w:rPr>
        <w:t>Intransitive Verb Core</w:t>
      </w:r>
      <w:r>
        <w:rPr>
          <w:rtl w:val="0"/>
          <w:lang w:val="en-US"/>
        </w:rPr>
        <w:t>.</w:t>
      </w:r>
    </w:p>
    <w:p>
      <w:pPr>
        <w:pStyle w:val="Normal.0"/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Squirrels climb trees. (S-V-O) </w:t>
      </w:r>
      <w:r>
        <w:rPr>
          <w:i w:val="1"/>
          <w:iCs w:val="1"/>
          <w:rtl w:val="0"/>
          <w:lang w:val="en-US"/>
        </w:rPr>
        <w:t>Transitive Verb Core</w:t>
      </w:r>
      <w:r>
        <w:rPr>
          <w:rtl w:val="0"/>
          <w:lang w:val="en-US"/>
        </w:rPr>
        <w:t>.</w:t>
      </w:r>
    </w:p>
    <w:p>
      <w:pPr>
        <w:pStyle w:val="Normal.0"/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Whales are mammals. (S-V-C) </w:t>
      </w:r>
      <w:r>
        <w:rPr>
          <w:i w:val="1"/>
          <w:iCs w:val="1"/>
          <w:rtl w:val="0"/>
          <w:lang w:val="en-US"/>
        </w:rPr>
        <w:t>Linking Verb Core with a Noun</w:t>
      </w:r>
      <w:r>
        <w:rPr>
          <w:rtl w:val="0"/>
          <w:lang w:val="en-US"/>
        </w:rPr>
        <w:t xml:space="preserve">. </w:t>
      </w:r>
    </w:p>
    <w:p>
      <w:pPr>
        <w:pStyle w:val="Normal.0"/>
        <w:ind w:left="360" w:firstLine="0"/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Ice is slippery. (S-V-C) </w:t>
      </w:r>
      <w:r>
        <w:rPr>
          <w:i w:val="1"/>
          <w:iCs w:val="1"/>
          <w:rtl w:val="0"/>
          <w:lang w:val="en-US"/>
        </w:rPr>
        <w:t>Linking Verb Core with an Adjective</w:t>
      </w:r>
      <w:r>
        <w:rPr>
          <w:rtl w:val="0"/>
          <w:lang w:val="en-US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620"/>
        <w:tab w:val="clear" w:pos="8640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5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